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28F" w:rsidP="00D9728F">
      <w:pPr>
        <w:pStyle w:val="Title"/>
        <w:tabs>
          <w:tab w:val="clear" w:pos="4429"/>
          <w:tab w:val="left" w:pos="7725"/>
        </w:tabs>
        <w:jc w:val="left"/>
        <w:rPr>
          <w:sz w:val="27"/>
          <w:szCs w:val="27"/>
        </w:rPr>
      </w:pPr>
      <w:r>
        <w:rPr>
          <w:sz w:val="27"/>
          <w:szCs w:val="27"/>
        </w:rPr>
        <w:t>Дело № 5-3-1703/2026</w:t>
      </w:r>
      <w:r>
        <w:rPr>
          <w:sz w:val="27"/>
          <w:szCs w:val="27"/>
        </w:rPr>
        <w:tab/>
        <w:t xml:space="preserve">       </w:t>
      </w:r>
    </w:p>
    <w:p w:rsidR="00D9728F" w:rsidP="00D9728F">
      <w:pPr>
        <w:pStyle w:val="Title"/>
        <w:jc w:val="left"/>
        <w:rPr>
          <w:sz w:val="27"/>
          <w:szCs w:val="27"/>
        </w:rPr>
      </w:pPr>
      <w:r>
        <w:rPr>
          <w:sz w:val="27"/>
          <w:szCs w:val="27"/>
        </w:rPr>
        <w:t>УИД86М</w:t>
      </w:r>
      <w:r>
        <w:rPr>
          <w:sz w:val="27"/>
          <w:szCs w:val="27"/>
          <w:lang w:val="en-US"/>
        </w:rPr>
        <w:t>S</w:t>
      </w:r>
      <w:r>
        <w:rPr>
          <w:sz w:val="27"/>
          <w:szCs w:val="27"/>
        </w:rPr>
        <w:t xml:space="preserve">0033-01-2026-000003-58 </w:t>
      </w:r>
    </w:p>
    <w:p w:rsidR="00D9728F" w:rsidP="00D9728F"/>
    <w:p w:rsidR="00D9728F" w:rsidP="00D97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497"/>
        </w:tabs>
        <w:rPr>
          <w:sz w:val="10"/>
          <w:szCs w:val="10"/>
        </w:rPr>
      </w:pPr>
      <w:r>
        <w:rPr>
          <w:sz w:val="27"/>
          <w:szCs w:val="27"/>
        </w:rPr>
        <w:tab/>
        <w:t xml:space="preserve"> </w:t>
      </w:r>
    </w:p>
    <w:p w:rsidR="00D9728F" w:rsidP="00D9728F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D9728F" w:rsidP="00D9728F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по делу об административном правонарушении  </w:t>
      </w:r>
    </w:p>
    <w:p w:rsidR="00D9728F" w:rsidP="00D9728F">
      <w:pPr>
        <w:pStyle w:val="BodyTextIndent"/>
        <w:ind w:firstLine="0"/>
        <w:rPr>
          <w:b/>
          <w:sz w:val="10"/>
          <w:szCs w:val="10"/>
        </w:rPr>
      </w:pPr>
    </w:p>
    <w:p w:rsidR="00D9728F" w:rsidP="00D9728F">
      <w:pPr>
        <w:rPr>
          <w:sz w:val="27"/>
          <w:szCs w:val="27"/>
        </w:rPr>
      </w:pPr>
      <w:r>
        <w:rPr>
          <w:sz w:val="27"/>
          <w:szCs w:val="27"/>
        </w:rPr>
        <w:t>город Когалым                                                                          10 января 2026 года</w:t>
      </w:r>
    </w:p>
    <w:p w:rsidR="00D9728F" w:rsidP="00D9728F">
      <w:pPr>
        <w:jc w:val="center"/>
        <w:rPr>
          <w:sz w:val="10"/>
          <w:szCs w:val="10"/>
        </w:rPr>
      </w:pPr>
    </w:p>
    <w:p w:rsidR="00D9728F" w:rsidP="00D9728F">
      <w:pPr>
        <w:ind w:firstLine="567"/>
        <w:jc w:val="both"/>
        <w:rPr>
          <w:sz w:val="27"/>
          <w:szCs w:val="27"/>
        </w:rPr>
      </w:pPr>
      <w:r>
        <w:t>Мировой судья судебного участка № 3 Когалымского судебного района Ханты – Мансийского автономного округа – Югры Филяева Е.М.</w:t>
      </w:r>
      <w:r w:rsidRPr="00D9728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(Ханты – Мансийский автономный округ – Югра г. Когалым ул.Мира д. 24), </w:t>
      </w:r>
    </w:p>
    <w:p w:rsidR="00D9728F" w:rsidP="00D9728F">
      <w:pPr>
        <w:tabs>
          <w:tab w:val="left" w:pos="28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рассмотрев дело об административном правонарушении в отношении Юрьева Романа Николаевича, </w:t>
      </w:r>
      <w:r w:rsidR="008372B3">
        <w:rPr>
          <w:sz w:val="27"/>
          <w:szCs w:val="27"/>
        </w:rPr>
        <w:t>*</w:t>
      </w:r>
      <w:r>
        <w:rPr>
          <w:sz w:val="27"/>
          <w:szCs w:val="27"/>
        </w:rPr>
        <w:t xml:space="preserve">», инвалидом 1 или 2 группы не являющегося, ранее привлекавшегося к административной ответственности, привлекаемого к административной ответственности по ст. 20.21 КоАП РФ, </w:t>
      </w:r>
    </w:p>
    <w:p w:rsidR="00D9728F" w:rsidP="00D9728F">
      <w:pPr>
        <w:tabs>
          <w:tab w:val="left" w:pos="284"/>
        </w:tabs>
        <w:ind w:firstLine="567"/>
        <w:jc w:val="both"/>
        <w:rPr>
          <w:sz w:val="10"/>
          <w:szCs w:val="10"/>
        </w:rPr>
      </w:pPr>
    </w:p>
    <w:p w:rsidR="00D9728F" w:rsidP="00D9728F">
      <w:pPr>
        <w:tabs>
          <w:tab w:val="left" w:pos="284"/>
        </w:tabs>
        <w:ind w:firstLine="567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УСТАНОВИЛ:</w:t>
      </w:r>
    </w:p>
    <w:p w:rsidR="00D9728F" w:rsidP="00D9728F">
      <w:pPr>
        <w:tabs>
          <w:tab w:val="left" w:pos="284"/>
        </w:tabs>
        <w:ind w:firstLine="567"/>
        <w:jc w:val="center"/>
        <w:rPr>
          <w:b/>
          <w:bCs/>
          <w:sz w:val="10"/>
          <w:szCs w:val="10"/>
        </w:rPr>
      </w:pPr>
    </w:p>
    <w:p w:rsidR="00D9728F" w:rsidP="00D9728F">
      <w:pPr>
        <w:pStyle w:val="BodyTextIndent3"/>
      </w:pPr>
      <w:r>
        <w:t xml:space="preserve">08.01.2026 в 21 час 43 мин.  по адресу    г.  </w:t>
      </w:r>
      <w:r>
        <w:t>Когалым  ул.</w:t>
      </w:r>
      <w:r>
        <w:t xml:space="preserve"> Бакинская, д.17  был выявлен Юрьев Р.Н., который находился в общественном месте в состоянии алкогольного опьянения о чем  свидетельствовали: резкий запах алкоголя изо рта вызывающее отвращение при разговоре, шаткая походка, передвигался  самостоятельно  с трудом,  неопрятный внешний вид  (одежда грязная,   на распашку). Своим   </w:t>
      </w:r>
      <w:r>
        <w:t>видом  и</w:t>
      </w:r>
      <w:r>
        <w:t xml:space="preserve"> поведением   Юрьев Р.Н. оскорблял человеческое достоинство и общественную нравственность. </w:t>
      </w:r>
    </w:p>
    <w:p w:rsidR="00D9728F" w:rsidP="00D9728F">
      <w:pPr>
        <w:tabs>
          <w:tab w:val="left" w:pos="28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Юрьев Р.Н. в судебном заседании вину признал </w:t>
      </w:r>
      <w:r>
        <w:rPr>
          <w:sz w:val="27"/>
          <w:szCs w:val="27"/>
        </w:rPr>
        <w:t>и  пояснил</w:t>
      </w:r>
      <w:r>
        <w:rPr>
          <w:sz w:val="27"/>
          <w:szCs w:val="27"/>
        </w:rPr>
        <w:t>, что    он  пошел  в  магазин и был задержан  сотрудниками  полиции.</w:t>
      </w:r>
    </w:p>
    <w:p w:rsidR="00D9728F" w:rsidP="00D9728F">
      <w:pPr>
        <w:tabs>
          <w:tab w:val="left" w:pos="28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Юрьева Р.Н., исследовав материалы дела об административном правонарушении, считает, что Юрьев Р.Н.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D9728F" w:rsidP="00D9728F">
      <w:pPr>
        <w:pStyle w:val="BodyTextIndent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Виновность Юрьева Р.Н. в совершении административного правонарушения подтверждается материалами дела об административном правонарушении: протоколом 86 № 327134 об административном правонарушении от 08.01.2026, в котором изложены обстоятельства совершения Юрьевым Р.Н.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рапортом сотрудника ОВ ППСП ОМВД России  по </w:t>
      </w:r>
      <w:r>
        <w:rPr>
          <w:sz w:val="27"/>
          <w:szCs w:val="27"/>
        </w:rPr>
        <w:t>г.Когалыму</w:t>
      </w:r>
      <w:r>
        <w:rPr>
          <w:sz w:val="27"/>
          <w:szCs w:val="27"/>
        </w:rPr>
        <w:t xml:space="preserve">  от 08.01.2026, который содержит сведения, аналогичные протоколу об административном правонарушении; </w:t>
      </w:r>
      <w:r>
        <w:rPr>
          <w:color w:val="000000"/>
          <w:spacing w:val="2"/>
          <w:sz w:val="27"/>
          <w:szCs w:val="27"/>
        </w:rPr>
        <w:t xml:space="preserve">протоколом о направлении на медицинское освидетельствование от </w:t>
      </w:r>
      <w:r>
        <w:rPr>
          <w:sz w:val="27"/>
          <w:szCs w:val="27"/>
        </w:rPr>
        <w:t>08.01.2026</w:t>
      </w:r>
      <w:r>
        <w:rPr>
          <w:color w:val="000000"/>
          <w:spacing w:val="2"/>
          <w:sz w:val="27"/>
          <w:szCs w:val="27"/>
        </w:rPr>
        <w:t xml:space="preserve">; </w:t>
      </w:r>
      <w:r>
        <w:rPr>
          <w:sz w:val="27"/>
          <w:szCs w:val="27"/>
        </w:rPr>
        <w:t xml:space="preserve">актом медицинского освидетельствования №36 от 08.01.2026, из которого усматривается, что у </w:t>
      </w:r>
      <w:r>
        <w:rPr>
          <w:sz w:val="27"/>
          <w:szCs w:val="27"/>
        </w:rPr>
        <w:t xml:space="preserve">Юрьева Р.Н. установлено состояние опьянения; протоколом о доставлении (принудительном препровождении) лица в служебное помещение органа внутренних дел и  протоколом о задержании лица от 08.01.2026; справкой  на  лицо  по  учетам  СООП  в отношении  Юрьева  Р.Н.,  видеозаписью  правонарушения,  </w:t>
      </w:r>
      <w:r>
        <w:rPr>
          <w:sz w:val="26"/>
          <w:szCs w:val="26"/>
        </w:rPr>
        <w:t>которой подтверждается факт нахождения Юрьева Р.Н. в общественном месте с признаками опьянения</w:t>
      </w:r>
      <w:r>
        <w:rPr>
          <w:sz w:val="27"/>
          <w:szCs w:val="27"/>
        </w:rPr>
        <w:t xml:space="preserve"> </w:t>
      </w:r>
    </w:p>
    <w:p w:rsidR="00D9728F" w:rsidP="00D9728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Обстоятельств, исключающих производство по делу, не имеется.</w:t>
      </w:r>
    </w:p>
    <w:p w:rsidR="00D9728F" w:rsidP="00D9728F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Обстоятельством, смягчающим административную ответственность в соответствии с ч.2 ст.4.2 КоАП РФ является признание вины</w:t>
      </w:r>
      <w:r>
        <w:rPr>
          <w:sz w:val="27"/>
          <w:szCs w:val="27"/>
        </w:rPr>
        <w:t xml:space="preserve">. </w:t>
      </w:r>
    </w:p>
    <w:p w:rsidR="00D9728F" w:rsidP="00D9728F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>
        <w:rPr>
          <w:sz w:val="27"/>
          <w:szCs w:val="27"/>
        </w:rPr>
        <w:t>повторное совершение однородного правонарушения</w:t>
      </w:r>
      <w:r>
        <w:rPr>
          <w:color w:val="000000"/>
          <w:sz w:val="27"/>
          <w:szCs w:val="27"/>
        </w:rPr>
        <w:t>.</w:t>
      </w:r>
    </w:p>
    <w:p w:rsidR="00D9728F" w:rsidP="00D9728F">
      <w:pPr>
        <w:pStyle w:val="BodyTextIndent"/>
        <w:ind w:firstLine="567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rPr>
          <w:sz w:val="27"/>
          <w:szCs w:val="27"/>
        </w:rPr>
        <w:t>Юрьева Р.Н.</w:t>
      </w:r>
      <w:r>
        <w:rPr>
          <w:color w:val="000000" w:themeColor="text1"/>
          <w:sz w:val="27"/>
          <w:szCs w:val="27"/>
        </w:rPr>
        <w:t xml:space="preserve">, состояние здоровья, наличие смягчающих и отягчающих административную ответственность обстоятельств, при этом </w:t>
      </w:r>
      <w:r>
        <w:rPr>
          <w:sz w:val="27"/>
          <w:szCs w:val="27"/>
        </w:rPr>
        <w:t>Юрьев Р.Н. должных выводов для себя не делает, на путь исправления не встает, систематически привлекался к административной ответственности, в связи с чем, мировой судья приходит к выводу о необходимости назначения наказания в виде административного ареста.</w:t>
      </w:r>
    </w:p>
    <w:p w:rsidR="00D9728F" w:rsidP="00D9728F">
      <w:pPr>
        <w:pStyle w:val="BodyTextIndent"/>
        <w:ind w:firstLine="567"/>
        <w:rPr>
          <w:sz w:val="27"/>
          <w:szCs w:val="27"/>
        </w:rPr>
      </w:pPr>
      <w:r>
        <w:rPr>
          <w:sz w:val="27"/>
          <w:szCs w:val="27"/>
        </w:rPr>
        <w:t>Ограничений для назначения административного ареста, перечисленных в ч.2 ст.3.9 КоАП РФ, по делу не имеется.</w:t>
      </w:r>
    </w:p>
    <w:p w:rsidR="00D9728F" w:rsidP="00D9728F">
      <w:pPr>
        <w:pStyle w:val="BodyTextIndent"/>
        <w:ind w:firstLine="567"/>
        <w:rPr>
          <w:sz w:val="27"/>
          <w:szCs w:val="27"/>
        </w:rPr>
      </w:pPr>
      <w:r>
        <w:rPr>
          <w:sz w:val="27"/>
          <w:szCs w:val="27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D9728F" w:rsidP="00D9728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ст. 20.21, </w:t>
      </w:r>
      <w:r>
        <w:rPr>
          <w:bCs/>
          <w:sz w:val="27"/>
          <w:szCs w:val="27"/>
        </w:rPr>
        <w:t xml:space="preserve">ст. </w:t>
      </w:r>
      <w:r>
        <w:rPr>
          <w:sz w:val="27"/>
          <w:szCs w:val="27"/>
        </w:rPr>
        <w:t>29.9, 29.10 КоАП РФ, мировой судья,</w:t>
      </w:r>
    </w:p>
    <w:p w:rsidR="00D9728F" w:rsidP="00D9728F">
      <w:pPr>
        <w:ind w:firstLine="567"/>
        <w:rPr>
          <w:bCs/>
          <w:sz w:val="10"/>
          <w:szCs w:val="10"/>
        </w:rPr>
      </w:pPr>
    </w:p>
    <w:p w:rsidR="00D9728F" w:rsidP="00D9728F">
      <w:pPr>
        <w:ind w:firstLine="567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ПОСТАНОВИЛ:</w:t>
      </w:r>
    </w:p>
    <w:p w:rsidR="00D9728F" w:rsidP="00D9728F">
      <w:pPr>
        <w:ind w:firstLine="567"/>
        <w:jc w:val="center"/>
        <w:rPr>
          <w:bCs/>
          <w:sz w:val="10"/>
          <w:szCs w:val="10"/>
        </w:rPr>
      </w:pPr>
    </w:p>
    <w:p w:rsidR="00D9728F" w:rsidP="00D9728F">
      <w:pPr>
        <w:pStyle w:val="BodyTextIndent3"/>
        <w:tabs>
          <w:tab w:val="clear" w:pos="284"/>
          <w:tab w:val="left" w:pos="708"/>
        </w:tabs>
      </w:pPr>
      <w:r>
        <w:t>Юрьева Романа Николаевича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02 (двое) суток в ОМВД России по г. Когалыму.</w:t>
      </w:r>
    </w:p>
    <w:p w:rsidR="00D9728F" w:rsidP="00D9728F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Срок административного ареста исчислять с 11 час. 00 мин. 10.01.2026 г., зачесть срок административного задержания </w:t>
      </w:r>
      <w:r>
        <w:rPr>
          <w:sz w:val="27"/>
          <w:szCs w:val="27"/>
        </w:rPr>
        <w:t xml:space="preserve">с 22 час. 30 мин. 08.01.2026 г. </w:t>
      </w:r>
    </w:p>
    <w:p w:rsidR="00D9728F" w:rsidP="00D972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D9728F" w:rsidP="00D972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D9728F" w:rsidP="00D9728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9728F" w:rsidP="00D9728F">
      <w:pPr>
        <w:jc w:val="both"/>
        <w:rPr>
          <w:sz w:val="26"/>
          <w:szCs w:val="26"/>
        </w:rPr>
      </w:pPr>
    </w:p>
    <w:p w:rsidR="00D9728F" w:rsidP="00D9728F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Мировой с</w:t>
      </w:r>
      <w:r>
        <w:rPr>
          <w:bCs/>
          <w:sz w:val="26"/>
          <w:szCs w:val="26"/>
        </w:rPr>
        <w:t xml:space="preserve">удья: подпись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Е.М. Филяева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1F"/>
    <w:rsid w:val="0020535F"/>
    <w:rsid w:val="008372B3"/>
    <w:rsid w:val="00AE511F"/>
    <w:rsid w:val="00D972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EF90B3-547C-42F4-98DC-1C477187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D9728F"/>
    <w:pPr>
      <w:tabs>
        <w:tab w:val="left" w:pos="4429"/>
        <w:tab w:val="left" w:pos="7938"/>
      </w:tabs>
      <w:jc w:val="center"/>
    </w:pPr>
    <w:rPr>
      <w:rFonts w:eastAsiaTheme="minorEastAsia"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10"/>
    <w:rsid w:val="00D9728F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728F"/>
    <w:pPr>
      <w:ind w:firstLine="708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7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D9728F"/>
    <w:pPr>
      <w:tabs>
        <w:tab w:val="left" w:pos="284"/>
      </w:tabs>
      <w:ind w:firstLine="567"/>
      <w:jc w:val="both"/>
    </w:pPr>
    <w:rPr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D9728F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1">
    <w:name w:val="s_1"/>
    <w:basedOn w:val="Normal"/>
    <w:rsid w:val="00D9728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9728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72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